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25" w:rsidRPr="00016E25" w:rsidRDefault="00016E25" w:rsidP="00016E25">
      <w:pPr>
        <w:shd w:val="clear" w:color="auto" w:fill="FFFFFF"/>
        <w:spacing w:after="0" w:line="240" w:lineRule="auto"/>
        <w:jc w:val="center"/>
        <w:rPr>
          <w:rFonts w:ascii="Book Antiqua" w:eastAsia="Times New Roman" w:hAnsi="Book Antiqua" w:cs="Arial"/>
          <w:b/>
          <w:color w:val="222222"/>
          <w:sz w:val="24"/>
          <w:szCs w:val="24"/>
          <w:lang w:val="en-IN" w:eastAsia="en-IN"/>
        </w:rPr>
      </w:pPr>
      <w:r w:rsidRPr="00016E25">
        <w:rPr>
          <w:rFonts w:ascii="Book Antiqua" w:eastAsia="Times New Roman" w:hAnsi="Book Antiqua" w:cs="Arial"/>
          <w:b/>
          <w:color w:val="222222"/>
          <w:sz w:val="24"/>
          <w:szCs w:val="24"/>
          <w:lang w:val="en-IN" w:eastAsia="en-IN"/>
        </w:rPr>
        <w:t>Welcome Note</w:t>
      </w:r>
    </w:p>
    <w:p w:rsidR="00016E25" w:rsidRDefault="00016E25" w:rsidP="00016E25">
      <w:pPr>
        <w:shd w:val="clear" w:color="auto" w:fill="FFFFFF"/>
        <w:spacing w:after="0" w:line="240" w:lineRule="auto"/>
        <w:jc w:val="both"/>
        <w:rPr>
          <w:rFonts w:ascii="Book Antiqua" w:eastAsia="Times New Roman" w:hAnsi="Book Antiqua" w:cs="Arial"/>
          <w:color w:val="222222"/>
          <w:sz w:val="24"/>
          <w:szCs w:val="24"/>
          <w:lang w:val="en-IN" w:eastAsia="en-IN"/>
        </w:rPr>
      </w:pPr>
    </w:p>
    <w:p w:rsidR="00016E25" w:rsidRPr="00016E25" w:rsidRDefault="00016E25" w:rsidP="00016E25">
      <w:pPr>
        <w:shd w:val="clear" w:color="auto" w:fill="FFFFFF"/>
        <w:spacing w:after="0" w:line="240" w:lineRule="auto"/>
        <w:jc w:val="both"/>
        <w:rPr>
          <w:rFonts w:ascii="Arial" w:eastAsia="Times New Roman" w:hAnsi="Arial" w:cs="Arial"/>
          <w:color w:val="222222"/>
          <w:sz w:val="24"/>
          <w:szCs w:val="24"/>
          <w:lang w:val="en-IN" w:eastAsia="en-IN"/>
        </w:rPr>
      </w:pPr>
      <w:r w:rsidRPr="00016E25">
        <w:rPr>
          <w:rFonts w:ascii="Book Antiqua" w:eastAsia="Times New Roman" w:hAnsi="Book Antiqua" w:cs="Arial"/>
          <w:color w:val="222222"/>
          <w:sz w:val="24"/>
          <w:szCs w:val="24"/>
          <w:lang w:val="en-IN" w:eastAsia="en-IN"/>
        </w:rPr>
        <w:t>Good Evening and a warm to you all... </w:t>
      </w:r>
    </w:p>
    <w:p w:rsidR="00016E25" w:rsidRPr="00016E25" w:rsidRDefault="00016E25" w:rsidP="00016E25">
      <w:pPr>
        <w:shd w:val="clear" w:color="auto" w:fill="FFFFFF"/>
        <w:spacing w:after="0" w:line="240" w:lineRule="auto"/>
        <w:jc w:val="both"/>
        <w:rPr>
          <w:rFonts w:ascii="Arial" w:eastAsia="Times New Roman" w:hAnsi="Arial" w:cs="Arial"/>
          <w:color w:val="222222"/>
          <w:sz w:val="24"/>
          <w:szCs w:val="24"/>
          <w:lang w:val="en-IN" w:eastAsia="en-IN"/>
        </w:rPr>
      </w:pPr>
      <w:r w:rsidRPr="00016E25">
        <w:rPr>
          <w:rFonts w:ascii="Book Antiqua" w:eastAsia="Times New Roman" w:hAnsi="Book Antiqua" w:cs="Arial"/>
          <w:color w:val="222222"/>
          <w:sz w:val="24"/>
          <w:szCs w:val="24"/>
          <w:lang w:val="en-IN" w:eastAsia="en-IN"/>
        </w:rPr>
        <w:t> </w:t>
      </w:r>
    </w:p>
    <w:p w:rsidR="00016E25" w:rsidRPr="00016E25" w:rsidRDefault="00016E25" w:rsidP="00016E25">
      <w:pPr>
        <w:shd w:val="clear" w:color="auto" w:fill="FFFFFF"/>
        <w:spacing w:after="0" w:line="240" w:lineRule="auto"/>
        <w:jc w:val="both"/>
        <w:rPr>
          <w:rFonts w:ascii="Arial" w:eastAsia="Times New Roman" w:hAnsi="Arial" w:cs="Arial"/>
          <w:color w:val="222222"/>
          <w:sz w:val="24"/>
          <w:szCs w:val="24"/>
          <w:lang w:val="en-IN" w:eastAsia="en-IN"/>
        </w:rPr>
      </w:pPr>
      <w:r w:rsidRPr="00016E25">
        <w:rPr>
          <w:rFonts w:ascii="Book Antiqua" w:eastAsia="Times New Roman" w:hAnsi="Book Antiqua" w:cs="Arial"/>
          <w:color w:val="222222"/>
          <w:sz w:val="24"/>
          <w:szCs w:val="24"/>
          <w:lang w:val="en-IN" w:eastAsia="en-IN"/>
        </w:rPr>
        <w:t>On behalf of the Ladies’ Wing of the IMC Chamber of Commerce and Industry - I would like to extend a warm welcome to our distinguished Guests and members – to the Special Screening of the National Award Winning Film – </w:t>
      </w:r>
      <w:proofErr w:type="spellStart"/>
      <w:r w:rsidRPr="00016E25">
        <w:rPr>
          <w:rFonts w:ascii="Book Antiqua" w:eastAsia="Times New Roman" w:hAnsi="Book Antiqua" w:cs="Arial"/>
          <w:color w:val="222222"/>
          <w:sz w:val="24"/>
          <w:szCs w:val="24"/>
          <w:lang w:val="en-IN" w:eastAsia="en-IN"/>
        </w:rPr>
        <w:t>Hellaro</w:t>
      </w:r>
      <w:proofErr w:type="spellEnd"/>
      <w:r w:rsidRPr="00016E25">
        <w:rPr>
          <w:rFonts w:ascii="Book Antiqua" w:eastAsia="Times New Roman" w:hAnsi="Book Antiqua" w:cs="Arial"/>
          <w:color w:val="222222"/>
          <w:sz w:val="24"/>
          <w:szCs w:val="24"/>
          <w:lang w:val="en-IN" w:eastAsia="en-IN"/>
        </w:rPr>
        <w:t>.</w:t>
      </w:r>
    </w:p>
    <w:p w:rsidR="00016E25" w:rsidRPr="00016E25" w:rsidRDefault="00016E25" w:rsidP="00016E25">
      <w:pPr>
        <w:shd w:val="clear" w:color="auto" w:fill="FFFFFF"/>
        <w:spacing w:after="0" w:line="240" w:lineRule="auto"/>
        <w:jc w:val="both"/>
        <w:rPr>
          <w:rFonts w:ascii="Arial" w:eastAsia="Times New Roman" w:hAnsi="Arial" w:cs="Arial"/>
          <w:color w:val="222222"/>
          <w:sz w:val="24"/>
          <w:szCs w:val="24"/>
          <w:lang w:val="en-IN" w:eastAsia="en-IN"/>
        </w:rPr>
      </w:pPr>
      <w:r w:rsidRPr="00016E25">
        <w:rPr>
          <w:rFonts w:ascii="Book Antiqua" w:eastAsia="Times New Roman" w:hAnsi="Book Antiqua" w:cs="Arial"/>
          <w:color w:val="222222"/>
          <w:sz w:val="24"/>
          <w:szCs w:val="24"/>
          <w:lang w:val="en-IN" w:eastAsia="en-IN"/>
        </w:rPr>
        <w:t> </w:t>
      </w:r>
    </w:p>
    <w:p w:rsidR="00016E25" w:rsidRPr="00016E25" w:rsidRDefault="00016E25" w:rsidP="00016E25">
      <w:pPr>
        <w:shd w:val="clear" w:color="auto" w:fill="FFFFFF"/>
        <w:spacing w:after="0" w:line="240" w:lineRule="auto"/>
        <w:jc w:val="both"/>
        <w:rPr>
          <w:rFonts w:ascii="Arial" w:eastAsia="Times New Roman" w:hAnsi="Arial" w:cs="Arial"/>
          <w:color w:val="222222"/>
          <w:sz w:val="24"/>
          <w:szCs w:val="24"/>
          <w:lang w:val="en-IN" w:eastAsia="en-IN"/>
        </w:rPr>
      </w:pPr>
      <w:r w:rsidRPr="00016E25">
        <w:rPr>
          <w:rFonts w:ascii="Book Antiqua" w:eastAsia="Times New Roman" w:hAnsi="Book Antiqua" w:cs="Arial"/>
          <w:color w:val="222222"/>
          <w:sz w:val="24"/>
          <w:szCs w:val="24"/>
          <w:lang w:val="en-IN" w:eastAsia="en-IN"/>
        </w:rPr>
        <w:t>"</w:t>
      </w:r>
      <w:proofErr w:type="spellStart"/>
      <w:r w:rsidRPr="00016E25">
        <w:rPr>
          <w:rFonts w:ascii="Book Antiqua" w:eastAsia="Times New Roman" w:hAnsi="Book Antiqua" w:cs="Arial"/>
          <w:color w:val="222222"/>
          <w:sz w:val="24"/>
          <w:szCs w:val="24"/>
          <w:lang w:val="en-IN" w:eastAsia="en-IN"/>
        </w:rPr>
        <w:t>Hellaro</w:t>
      </w:r>
      <w:proofErr w:type="spellEnd"/>
      <w:r w:rsidRPr="00016E25">
        <w:rPr>
          <w:rFonts w:ascii="Book Antiqua" w:eastAsia="Times New Roman" w:hAnsi="Book Antiqua" w:cs="Arial"/>
          <w:color w:val="222222"/>
          <w:sz w:val="24"/>
          <w:szCs w:val="24"/>
          <w:lang w:val="en-IN" w:eastAsia="en-IN"/>
        </w:rPr>
        <w:t>”, kicks off March, our IMPACT month, and makes our theme “Power to Empower” meaningful in a dramatic way through cinema. It is first of the many women oriented programs planned for this month.</w:t>
      </w:r>
    </w:p>
    <w:p w:rsidR="00016E25" w:rsidRPr="00016E25" w:rsidRDefault="00016E25" w:rsidP="00016E25">
      <w:pPr>
        <w:shd w:val="clear" w:color="auto" w:fill="FFFFFF"/>
        <w:spacing w:after="0" w:line="240" w:lineRule="auto"/>
        <w:jc w:val="both"/>
        <w:rPr>
          <w:rFonts w:ascii="Arial" w:eastAsia="Times New Roman" w:hAnsi="Arial" w:cs="Arial"/>
          <w:color w:val="222222"/>
          <w:sz w:val="24"/>
          <w:szCs w:val="24"/>
          <w:lang w:val="en-IN" w:eastAsia="en-IN"/>
        </w:rPr>
      </w:pPr>
      <w:r w:rsidRPr="00016E25">
        <w:rPr>
          <w:rFonts w:ascii="Book Antiqua" w:eastAsia="Times New Roman" w:hAnsi="Book Antiqua" w:cs="Arial"/>
          <w:color w:val="222222"/>
          <w:sz w:val="24"/>
          <w:szCs w:val="24"/>
          <w:lang w:val="en-IN" w:eastAsia="en-IN"/>
        </w:rPr>
        <w:t> </w:t>
      </w:r>
    </w:p>
    <w:p w:rsidR="00016E25" w:rsidRPr="00016E25" w:rsidRDefault="00016E25" w:rsidP="00016E25">
      <w:pPr>
        <w:shd w:val="clear" w:color="auto" w:fill="FFFFFF"/>
        <w:spacing w:after="0" w:line="240" w:lineRule="auto"/>
        <w:jc w:val="both"/>
        <w:rPr>
          <w:rFonts w:ascii="Arial" w:eastAsia="Times New Roman" w:hAnsi="Arial" w:cs="Arial"/>
          <w:color w:val="222222"/>
          <w:sz w:val="24"/>
          <w:szCs w:val="24"/>
          <w:lang w:val="en-IN" w:eastAsia="en-IN"/>
        </w:rPr>
      </w:pPr>
      <w:r w:rsidRPr="00016E25">
        <w:rPr>
          <w:rFonts w:ascii="Book Antiqua" w:eastAsia="Times New Roman" w:hAnsi="Book Antiqua" w:cs="Arial"/>
          <w:color w:val="222222"/>
          <w:sz w:val="24"/>
          <w:szCs w:val="24"/>
          <w:lang w:val="en-IN" w:eastAsia="en-IN"/>
        </w:rPr>
        <w:t>The renaissance of Gujarati Cinema in the last few years has been really special. It is a matter of great pride and honour for the Gujarati community and for regional cinema, in general, that an excellent movie like '</w:t>
      </w:r>
      <w:proofErr w:type="spellStart"/>
      <w:r w:rsidRPr="00016E25">
        <w:rPr>
          <w:rFonts w:ascii="Book Antiqua" w:eastAsia="Times New Roman" w:hAnsi="Book Antiqua" w:cs="Arial"/>
          <w:color w:val="222222"/>
          <w:sz w:val="24"/>
          <w:szCs w:val="24"/>
          <w:lang w:val="en-IN" w:eastAsia="en-IN"/>
        </w:rPr>
        <w:t>Hellaro</w:t>
      </w:r>
      <w:proofErr w:type="spellEnd"/>
      <w:r w:rsidRPr="00016E25">
        <w:rPr>
          <w:rFonts w:ascii="Book Antiqua" w:eastAsia="Times New Roman" w:hAnsi="Book Antiqua" w:cs="Arial"/>
          <w:color w:val="222222"/>
          <w:sz w:val="24"/>
          <w:szCs w:val="24"/>
          <w:lang w:val="en-IN" w:eastAsia="en-IN"/>
        </w:rPr>
        <w:t>' has won the National Award. </w:t>
      </w:r>
      <w:proofErr w:type="gramStart"/>
      <w:r w:rsidRPr="00016E25">
        <w:rPr>
          <w:rFonts w:ascii="Book Antiqua" w:eastAsia="Times New Roman" w:hAnsi="Book Antiqua" w:cs="Arial"/>
          <w:color w:val="222222"/>
          <w:sz w:val="24"/>
          <w:szCs w:val="24"/>
          <w:lang w:val="en-IN" w:eastAsia="en-IN"/>
        </w:rPr>
        <w:t>Our congratulations to the producers, director, cast and crew of the film for this recognition.</w:t>
      </w:r>
      <w:proofErr w:type="gramEnd"/>
    </w:p>
    <w:p w:rsidR="00016E25" w:rsidRPr="00016E25" w:rsidRDefault="00016E25" w:rsidP="00016E25">
      <w:pPr>
        <w:shd w:val="clear" w:color="auto" w:fill="FFFFFF"/>
        <w:spacing w:after="0" w:line="240" w:lineRule="auto"/>
        <w:jc w:val="both"/>
        <w:rPr>
          <w:rFonts w:ascii="Arial" w:eastAsia="Times New Roman" w:hAnsi="Arial" w:cs="Arial"/>
          <w:color w:val="222222"/>
          <w:sz w:val="24"/>
          <w:szCs w:val="24"/>
          <w:lang w:val="en-IN" w:eastAsia="en-IN"/>
        </w:rPr>
      </w:pPr>
      <w:r w:rsidRPr="00016E25">
        <w:rPr>
          <w:rFonts w:ascii="Book Antiqua" w:eastAsia="Times New Roman" w:hAnsi="Book Antiqua" w:cs="Arial"/>
          <w:color w:val="222222"/>
          <w:sz w:val="24"/>
          <w:szCs w:val="24"/>
          <w:lang w:val="en-IN" w:eastAsia="en-IN"/>
        </w:rPr>
        <w:t> </w:t>
      </w:r>
    </w:p>
    <w:p w:rsidR="00016E25" w:rsidRPr="00016E25" w:rsidRDefault="00016E25" w:rsidP="00016E25">
      <w:pPr>
        <w:shd w:val="clear" w:color="auto" w:fill="FFFFFF"/>
        <w:spacing w:after="0" w:line="240" w:lineRule="auto"/>
        <w:jc w:val="both"/>
        <w:rPr>
          <w:rFonts w:ascii="Arial" w:eastAsia="Times New Roman" w:hAnsi="Arial" w:cs="Arial"/>
          <w:color w:val="222222"/>
          <w:sz w:val="24"/>
          <w:szCs w:val="24"/>
          <w:lang w:val="en-IN" w:eastAsia="en-IN"/>
        </w:rPr>
      </w:pPr>
      <w:proofErr w:type="gramStart"/>
      <w:r w:rsidRPr="00016E25">
        <w:rPr>
          <w:rFonts w:ascii="Book Antiqua" w:eastAsia="Times New Roman" w:hAnsi="Book Antiqua" w:cs="Arial"/>
          <w:color w:val="222222"/>
          <w:sz w:val="24"/>
          <w:szCs w:val="24"/>
          <w:lang w:val="en-IN" w:eastAsia="en-IN"/>
        </w:rPr>
        <w:t>A big thank you to our sponsor - Mr. Harish Mehta of Onward Technologies and his empowered daughter in law - Ms. Natasha Mehta for so readily agreeing to support this event.</w:t>
      </w:r>
      <w:proofErr w:type="gramEnd"/>
      <w:r w:rsidRPr="00016E25">
        <w:rPr>
          <w:rFonts w:ascii="Book Antiqua" w:eastAsia="Times New Roman" w:hAnsi="Book Antiqua" w:cs="Arial"/>
          <w:color w:val="222222"/>
          <w:sz w:val="24"/>
          <w:szCs w:val="24"/>
          <w:lang w:val="en-IN" w:eastAsia="en-IN"/>
        </w:rPr>
        <w:t> </w:t>
      </w:r>
    </w:p>
    <w:p w:rsidR="00016E25" w:rsidRPr="00016E25" w:rsidRDefault="00016E25" w:rsidP="00016E25">
      <w:pPr>
        <w:shd w:val="clear" w:color="auto" w:fill="FFFFFF"/>
        <w:spacing w:after="0" w:line="240" w:lineRule="auto"/>
        <w:jc w:val="both"/>
        <w:rPr>
          <w:rFonts w:ascii="Arial" w:eastAsia="Times New Roman" w:hAnsi="Arial" w:cs="Arial"/>
          <w:color w:val="222222"/>
          <w:sz w:val="24"/>
          <w:szCs w:val="24"/>
          <w:lang w:val="en-IN" w:eastAsia="en-IN"/>
        </w:rPr>
      </w:pPr>
      <w:r w:rsidRPr="00016E25">
        <w:rPr>
          <w:rFonts w:ascii="Book Antiqua" w:eastAsia="Times New Roman" w:hAnsi="Book Antiqua" w:cs="Arial"/>
          <w:color w:val="222222"/>
          <w:sz w:val="24"/>
          <w:szCs w:val="24"/>
          <w:lang w:val="en-IN" w:eastAsia="en-IN"/>
        </w:rPr>
        <w:t> </w:t>
      </w:r>
    </w:p>
    <w:p w:rsidR="00016E25" w:rsidRPr="00016E25" w:rsidRDefault="00016E25" w:rsidP="00016E25">
      <w:pPr>
        <w:shd w:val="clear" w:color="auto" w:fill="FFFFFF"/>
        <w:spacing w:after="0" w:line="240" w:lineRule="auto"/>
        <w:jc w:val="both"/>
        <w:rPr>
          <w:rFonts w:ascii="Arial" w:eastAsia="Times New Roman" w:hAnsi="Arial" w:cs="Arial"/>
          <w:color w:val="222222"/>
          <w:sz w:val="24"/>
          <w:szCs w:val="24"/>
          <w:lang w:val="en-IN" w:eastAsia="en-IN"/>
        </w:rPr>
      </w:pPr>
      <w:r w:rsidRPr="00016E25">
        <w:rPr>
          <w:rFonts w:ascii="Book Antiqua" w:eastAsia="Times New Roman" w:hAnsi="Book Antiqua" w:cs="Arial"/>
          <w:color w:val="222222"/>
          <w:sz w:val="24"/>
          <w:szCs w:val="24"/>
          <w:lang w:val="en-IN" w:eastAsia="en-IN"/>
        </w:rPr>
        <w:t>The Mehta family are avid supporters of Gujarati culture and it is heart-warming that they have come forward to lend us their support, in memory of Late Mrs. Sheila Harish Mehta, who had been an active and valued member of IMC Ladies Wing. </w:t>
      </w:r>
    </w:p>
    <w:p w:rsidR="00016E25" w:rsidRPr="00016E25" w:rsidRDefault="00016E25" w:rsidP="00016E25">
      <w:pPr>
        <w:shd w:val="clear" w:color="auto" w:fill="FFFFFF"/>
        <w:spacing w:after="0" w:line="240" w:lineRule="auto"/>
        <w:jc w:val="both"/>
        <w:rPr>
          <w:rFonts w:ascii="Arial" w:eastAsia="Times New Roman" w:hAnsi="Arial" w:cs="Arial"/>
          <w:color w:val="222222"/>
          <w:sz w:val="24"/>
          <w:szCs w:val="24"/>
          <w:lang w:val="en-IN" w:eastAsia="en-IN"/>
        </w:rPr>
      </w:pPr>
      <w:r w:rsidRPr="00016E25">
        <w:rPr>
          <w:rFonts w:ascii="Book Antiqua" w:eastAsia="Times New Roman" w:hAnsi="Book Antiqua" w:cs="Arial"/>
          <w:color w:val="222222"/>
          <w:sz w:val="24"/>
          <w:szCs w:val="24"/>
          <w:lang w:val="en-IN" w:eastAsia="en-IN"/>
        </w:rPr>
        <w:t> </w:t>
      </w:r>
    </w:p>
    <w:p w:rsidR="00016E25" w:rsidRPr="00016E25" w:rsidRDefault="00016E25" w:rsidP="00016E25">
      <w:pPr>
        <w:shd w:val="clear" w:color="auto" w:fill="FFFFFF"/>
        <w:spacing w:after="0" w:line="240" w:lineRule="auto"/>
        <w:jc w:val="both"/>
        <w:rPr>
          <w:rFonts w:ascii="Arial" w:eastAsia="Times New Roman" w:hAnsi="Arial" w:cs="Arial"/>
          <w:color w:val="222222"/>
          <w:sz w:val="24"/>
          <w:szCs w:val="24"/>
          <w:lang w:val="en-IN" w:eastAsia="en-IN"/>
        </w:rPr>
      </w:pPr>
      <w:r w:rsidRPr="00016E25">
        <w:rPr>
          <w:rFonts w:ascii="Book Antiqua" w:eastAsia="Times New Roman" w:hAnsi="Book Antiqua" w:cs="Arial"/>
          <w:color w:val="222222"/>
          <w:sz w:val="24"/>
          <w:szCs w:val="24"/>
          <w:lang w:val="en-IN" w:eastAsia="en-IN"/>
        </w:rPr>
        <w:t xml:space="preserve">I would like to invite Harish </w:t>
      </w:r>
      <w:proofErr w:type="spellStart"/>
      <w:r w:rsidRPr="00016E25">
        <w:rPr>
          <w:rFonts w:ascii="Book Antiqua" w:eastAsia="Times New Roman" w:hAnsi="Book Antiqua" w:cs="Arial"/>
          <w:color w:val="222222"/>
          <w:sz w:val="24"/>
          <w:szCs w:val="24"/>
          <w:lang w:val="en-IN" w:eastAsia="en-IN"/>
        </w:rPr>
        <w:t>Bhai</w:t>
      </w:r>
      <w:proofErr w:type="spellEnd"/>
      <w:r w:rsidRPr="00016E25">
        <w:rPr>
          <w:rFonts w:ascii="Book Antiqua" w:eastAsia="Times New Roman" w:hAnsi="Book Antiqua" w:cs="Arial"/>
          <w:color w:val="222222"/>
          <w:sz w:val="24"/>
          <w:szCs w:val="24"/>
          <w:lang w:val="en-IN" w:eastAsia="en-IN"/>
        </w:rPr>
        <w:t>, Natasha, </w:t>
      </w:r>
      <w:proofErr w:type="spellStart"/>
      <w:r w:rsidRPr="00016E25">
        <w:rPr>
          <w:rFonts w:ascii="Book Antiqua" w:eastAsia="Times New Roman" w:hAnsi="Book Antiqua" w:cs="Arial"/>
          <w:color w:val="222222"/>
          <w:sz w:val="24"/>
          <w:szCs w:val="24"/>
          <w:lang w:val="en-IN" w:eastAsia="en-IN"/>
        </w:rPr>
        <w:t>Hellaro</w:t>
      </w:r>
      <w:proofErr w:type="spellEnd"/>
      <w:r w:rsidRPr="00016E25">
        <w:rPr>
          <w:rFonts w:ascii="Book Antiqua" w:eastAsia="Times New Roman" w:hAnsi="Book Antiqua" w:cs="Arial"/>
          <w:color w:val="222222"/>
          <w:sz w:val="24"/>
          <w:szCs w:val="24"/>
          <w:lang w:val="en-IN" w:eastAsia="en-IN"/>
        </w:rPr>
        <w:t>,</w:t>
      </w:r>
      <w:proofErr w:type="gramStart"/>
      <w:r w:rsidRPr="00016E25">
        <w:rPr>
          <w:rFonts w:ascii="Book Antiqua" w:eastAsia="Times New Roman" w:hAnsi="Book Antiqua" w:cs="Arial"/>
          <w:color w:val="222222"/>
          <w:sz w:val="24"/>
          <w:szCs w:val="24"/>
          <w:lang w:val="en-IN" w:eastAsia="en-IN"/>
        </w:rPr>
        <w:t>  Mr</w:t>
      </w:r>
      <w:proofErr w:type="gramEnd"/>
      <w:r w:rsidRPr="00016E25">
        <w:rPr>
          <w:rFonts w:ascii="Book Antiqua" w:eastAsia="Times New Roman" w:hAnsi="Book Antiqua" w:cs="Arial"/>
          <w:color w:val="222222"/>
          <w:sz w:val="24"/>
          <w:szCs w:val="24"/>
          <w:lang w:val="en-IN" w:eastAsia="en-IN"/>
        </w:rPr>
        <w:t xml:space="preserve">. </w:t>
      </w:r>
      <w:proofErr w:type="spellStart"/>
      <w:r w:rsidRPr="00016E25">
        <w:rPr>
          <w:rFonts w:ascii="Book Antiqua" w:eastAsia="Times New Roman" w:hAnsi="Book Antiqua" w:cs="Arial"/>
          <w:color w:val="222222"/>
          <w:sz w:val="24"/>
          <w:szCs w:val="24"/>
          <w:lang w:val="en-IN" w:eastAsia="en-IN"/>
        </w:rPr>
        <w:t>Tribhuvan</w:t>
      </w:r>
      <w:proofErr w:type="spellEnd"/>
      <w:r w:rsidRPr="00016E25">
        <w:rPr>
          <w:rFonts w:ascii="Book Antiqua" w:eastAsia="Times New Roman" w:hAnsi="Book Antiqua" w:cs="Arial"/>
          <w:color w:val="222222"/>
          <w:sz w:val="24"/>
          <w:szCs w:val="24"/>
          <w:lang w:val="en-IN" w:eastAsia="en-IN"/>
        </w:rPr>
        <w:t xml:space="preserve"> </w:t>
      </w:r>
      <w:proofErr w:type="spellStart"/>
      <w:r w:rsidRPr="00016E25">
        <w:rPr>
          <w:rFonts w:ascii="Book Antiqua" w:eastAsia="Times New Roman" w:hAnsi="Book Antiqua" w:cs="Arial"/>
          <w:color w:val="222222"/>
          <w:sz w:val="24"/>
          <w:szCs w:val="24"/>
          <w:lang w:val="en-IN" w:eastAsia="en-IN"/>
        </w:rPr>
        <w:t>Babu</w:t>
      </w:r>
      <w:proofErr w:type="spellEnd"/>
      <w:r w:rsidRPr="00016E25">
        <w:rPr>
          <w:rFonts w:ascii="Book Antiqua" w:eastAsia="Times New Roman" w:hAnsi="Book Antiqua" w:cs="Arial"/>
          <w:color w:val="222222"/>
          <w:sz w:val="24"/>
          <w:szCs w:val="24"/>
          <w:lang w:val="en-IN" w:eastAsia="en-IN"/>
        </w:rPr>
        <w:t xml:space="preserve"> – Cinematographer of the film, star cast – Ms. </w:t>
      </w:r>
      <w:proofErr w:type="spellStart"/>
      <w:r w:rsidRPr="00016E25">
        <w:rPr>
          <w:rFonts w:ascii="Book Antiqua" w:eastAsia="Times New Roman" w:hAnsi="Book Antiqua" w:cs="Arial"/>
          <w:color w:val="222222"/>
          <w:sz w:val="24"/>
          <w:szCs w:val="24"/>
          <w:lang w:val="en-IN" w:eastAsia="en-IN"/>
        </w:rPr>
        <w:t>Ekta</w:t>
      </w:r>
      <w:proofErr w:type="spellEnd"/>
      <w:r w:rsidRPr="00016E25">
        <w:rPr>
          <w:rFonts w:ascii="Book Antiqua" w:eastAsia="Times New Roman" w:hAnsi="Book Antiqua" w:cs="Arial"/>
          <w:color w:val="222222"/>
          <w:sz w:val="24"/>
          <w:szCs w:val="24"/>
          <w:lang w:val="en-IN" w:eastAsia="en-IN"/>
        </w:rPr>
        <w:t xml:space="preserve"> </w:t>
      </w:r>
      <w:proofErr w:type="spellStart"/>
      <w:r w:rsidRPr="00016E25">
        <w:rPr>
          <w:rFonts w:ascii="Book Antiqua" w:eastAsia="Times New Roman" w:hAnsi="Book Antiqua" w:cs="Arial"/>
          <w:color w:val="222222"/>
          <w:sz w:val="24"/>
          <w:szCs w:val="24"/>
          <w:lang w:val="en-IN" w:eastAsia="en-IN"/>
        </w:rPr>
        <w:t>Bachwani</w:t>
      </w:r>
      <w:proofErr w:type="spellEnd"/>
      <w:r w:rsidRPr="00016E25">
        <w:rPr>
          <w:rFonts w:ascii="Book Antiqua" w:eastAsia="Times New Roman" w:hAnsi="Book Antiqua" w:cs="Arial"/>
          <w:color w:val="222222"/>
          <w:sz w:val="24"/>
          <w:szCs w:val="24"/>
          <w:lang w:val="en-IN" w:eastAsia="en-IN"/>
        </w:rPr>
        <w:t xml:space="preserve">, Ms. </w:t>
      </w:r>
      <w:proofErr w:type="spellStart"/>
      <w:r w:rsidRPr="00016E25">
        <w:rPr>
          <w:rFonts w:ascii="Book Antiqua" w:eastAsia="Times New Roman" w:hAnsi="Book Antiqua" w:cs="Arial"/>
          <w:color w:val="222222"/>
          <w:sz w:val="24"/>
          <w:szCs w:val="24"/>
          <w:lang w:val="en-IN" w:eastAsia="en-IN"/>
        </w:rPr>
        <w:t>Brinda</w:t>
      </w:r>
      <w:proofErr w:type="spellEnd"/>
      <w:r w:rsidRPr="00016E25">
        <w:rPr>
          <w:rFonts w:ascii="Book Antiqua" w:eastAsia="Times New Roman" w:hAnsi="Book Antiqua" w:cs="Arial"/>
          <w:color w:val="222222"/>
          <w:sz w:val="24"/>
          <w:szCs w:val="24"/>
          <w:lang w:val="en-IN" w:eastAsia="en-IN"/>
        </w:rPr>
        <w:t xml:space="preserve"> </w:t>
      </w:r>
      <w:proofErr w:type="spellStart"/>
      <w:r w:rsidRPr="00016E25">
        <w:rPr>
          <w:rFonts w:ascii="Book Antiqua" w:eastAsia="Times New Roman" w:hAnsi="Book Antiqua" w:cs="Arial"/>
          <w:color w:val="222222"/>
          <w:sz w:val="24"/>
          <w:szCs w:val="24"/>
          <w:lang w:val="en-IN" w:eastAsia="en-IN"/>
        </w:rPr>
        <w:t>Nayak</w:t>
      </w:r>
      <w:proofErr w:type="spellEnd"/>
      <w:r w:rsidRPr="00016E25">
        <w:rPr>
          <w:rFonts w:ascii="Book Antiqua" w:eastAsia="Times New Roman" w:hAnsi="Book Antiqua" w:cs="Arial"/>
          <w:color w:val="222222"/>
          <w:sz w:val="24"/>
          <w:szCs w:val="24"/>
          <w:lang w:val="en-IN" w:eastAsia="en-IN"/>
        </w:rPr>
        <w:t xml:space="preserve"> and Mr. </w:t>
      </w:r>
      <w:proofErr w:type="spellStart"/>
      <w:r w:rsidRPr="00016E25">
        <w:rPr>
          <w:rFonts w:ascii="Book Antiqua" w:eastAsia="Times New Roman" w:hAnsi="Book Antiqua" w:cs="Arial"/>
          <w:color w:val="222222"/>
          <w:sz w:val="24"/>
          <w:szCs w:val="24"/>
          <w:lang w:val="en-IN" w:eastAsia="en-IN"/>
        </w:rPr>
        <w:t>Aarjav</w:t>
      </w:r>
      <w:proofErr w:type="spellEnd"/>
      <w:r w:rsidRPr="00016E25">
        <w:rPr>
          <w:rFonts w:ascii="Book Antiqua" w:eastAsia="Times New Roman" w:hAnsi="Book Antiqua" w:cs="Arial"/>
          <w:color w:val="222222"/>
          <w:sz w:val="24"/>
          <w:szCs w:val="24"/>
          <w:lang w:val="en-IN" w:eastAsia="en-IN"/>
        </w:rPr>
        <w:t xml:space="preserve"> </w:t>
      </w:r>
      <w:proofErr w:type="spellStart"/>
      <w:r w:rsidRPr="00016E25">
        <w:rPr>
          <w:rFonts w:ascii="Book Antiqua" w:eastAsia="Times New Roman" w:hAnsi="Book Antiqua" w:cs="Arial"/>
          <w:color w:val="222222"/>
          <w:sz w:val="24"/>
          <w:szCs w:val="24"/>
          <w:lang w:val="en-IN" w:eastAsia="en-IN"/>
        </w:rPr>
        <w:t>Trivedi</w:t>
      </w:r>
      <w:proofErr w:type="spellEnd"/>
      <w:r w:rsidRPr="00016E25">
        <w:rPr>
          <w:rFonts w:ascii="Book Antiqua" w:eastAsia="Times New Roman" w:hAnsi="Book Antiqua" w:cs="Arial"/>
          <w:color w:val="222222"/>
          <w:sz w:val="24"/>
          <w:szCs w:val="24"/>
          <w:lang w:val="en-IN" w:eastAsia="en-IN"/>
        </w:rPr>
        <w:t xml:space="preserve"> on stage and present them a token of our gratitude.</w:t>
      </w:r>
    </w:p>
    <w:p w:rsidR="00016E25" w:rsidRPr="00016E25" w:rsidRDefault="00016E25" w:rsidP="00016E25">
      <w:pPr>
        <w:shd w:val="clear" w:color="auto" w:fill="FFFFFF"/>
        <w:spacing w:after="0" w:line="240" w:lineRule="auto"/>
        <w:jc w:val="both"/>
        <w:rPr>
          <w:rFonts w:ascii="Arial" w:eastAsia="Times New Roman" w:hAnsi="Arial" w:cs="Arial"/>
          <w:color w:val="222222"/>
          <w:sz w:val="24"/>
          <w:szCs w:val="24"/>
          <w:lang w:val="en-IN" w:eastAsia="en-IN"/>
        </w:rPr>
      </w:pPr>
      <w:r w:rsidRPr="00016E25">
        <w:rPr>
          <w:rFonts w:ascii="Book Antiqua" w:eastAsia="Times New Roman" w:hAnsi="Book Antiqua" w:cs="Arial"/>
          <w:color w:val="222222"/>
          <w:sz w:val="24"/>
          <w:szCs w:val="24"/>
          <w:lang w:val="en-IN" w:eastAsia="en-IN"/>
        </w:rPr>
        <w:t> </w:t>
      </w:r>
    </w:p>
    <w:p w:rsidR="00016E25" w:rsidRPr="00016E25" w:rsidRDefault="00016E25" w:rsidP="00016E25">
      <w:pPr>
        <w:shd w:val="clear" w:color="auto" w:fill="FFFFFF"/>
        <w:spacing w:after="0" w:line="240" w:lineRule="auto"/>
        <w:jc w:val="both"/>
        <w:rPr>
          <w:rFonts w:ascii="Arial" w:eastAsia="Times New Roman" w:hAnsi="Arial" w:cs="Arial"/>
          <w:color w:val="222222"/>
          <w:sz w:val="24"/>
          <w:szCs w:val="24"/>
          <w:lang w:val="en-IN" w:eastAsia="en-IN"/>
        </w:rPr>
      </w:pPr>
      <w:r w:rsidRPr="00016E25">
        <w:rPr>
          <w:rFonts w:ascii="Book Antiqua" w:eastAsia="Times New Roman" w:hAnsi="Book Antiqua" w:cs="Arial"/>
          <w:color w:val="222222"/>
          <w:sz w:val="24"/>
          <w:szCs w:val="24"/>
          <w:lang w:val="en-IN" w:eastAsia="en-IN"/>
        </w:rPr>
        <w:t>Thank you all for joining and enjoy the evening. </w:t>
      </w:r>
    </w:p>
    <w:p w:rsidR="00203AFE" w:rsidRDefault="00203AFE" w:rsidP="00016E25">
      <w:pPr>
        <w:jc w:val="both"/>
      </w:pPr>
    </w:p>
    <w:sectPr w:rsidR="00203AFE" w:rsidSect="00203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E25"/>
    <w:rsid w:val="00016E25"/>
    <w:rsid w:val="00203AFE"/>
    <w:rsid w:val="005B5B1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16E25"/>
  </w:style>
</w:styles>
</file>

<file path=word/webSettings.xml><?xml version="1.0" encoding="utf-8"?>
<w:webSettings xmlns:r="http://schemas.openxmlformats.org/officeDocument/2006/relationships" xmlns:w="http://schemas.openxmlformats.org/wordprocessingml/2006/main">
  <w:divs>
    <w:div w:id="12304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Rohinton</dc:creator>
  <cp:keywords/>
  <dc:description/>
  <cp:lastModifiedBy>Rohinton</cp:lastModifiedBy>
  <cp:revision>2</cp:revision>
  <dcterms:created xsi:type="dcterms:W3CDTF">2020-09-05T17:46:00Z</dcterms:created>
  <dcterms:modified xsi:type="dcterms:W3CDTF">2020-09-05T17:47:00Z</dcterms:modified>
</cp:coreProperties>
</file>